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F236" w14:textId="62C3B9E0" w:rsidR="00792B70" w:rsidRPr="00374631" w:rsidRDefault="00792B70" w:rsidP="00792B70">
      <w:pPr>
        <w:tabs>
          <w:tab w:val="left" w:pos="2410"/>
        </w:tabs>
        <w:suppressAutoHyphens/>
        <w:rPr>
          <w:rFonts w:ascii="Verdana" w:hAnsi="Verdana"/>
          <w:color w:val="F58024"/>
          <w:sz w:val="48"/>
          <w:szCs w:val="48"/>
          <w:lang w:val="en-US"/>
        </w:rPr>
      </w:pPr>
      <w:r w:rsidRPr="00374631">
        <w:rPr>
          <w:rFonts w:ascii="Verdana" w:hAnsi="Verdana"/>
          <w:color w:val="F58024"/>
          <w:sz w:val="48"/>
          <w:szCs w:val="48"/>
          <w:lang w:val="en-US"/>
        </w:rPr>
        <w:t xml:space="preserve">RENO </w:t>
      </w:r>
      <w:r w:rsidR="00E05E0D" w:rsidRPr="00374631">
        <w:rPr>
          <w:rFonts w:ascii="Verdana" w:hAnsi="Verdana"/>
          <w:color w:val="F58024"/>
          <w:sz w:val="48"/>
          <w:szCs w:val="48"/>
          <w:lang w:val="en-US"/>
        </w:rPr>
        <w:t>PLAN</w:t>
      </w:r>
    </w:p>
    <w:p w14:paraId="30BEE4F6" w14:textId="7AE4D010" w:rsidR="00D75D81" w:rsidRDefault="00D75D81" w:rsidP="00792B7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D75D81">
        <w:rPr>
          <w:rFonts w:ascii="Verdana" w:hAnsi="Verdana"/>
          <w:sz w:val="20"/>
          <w:szCs w:val="20"/>
          <w:lang w:val="en-US"/>
        </w:rPr>
        <w:t xml:space="preserve">The Reno </w:t>
      </w:r>
      <w:r w:rsidR="00374631">
        <w:rPr>
          <w:rFonts w:ascii="Verdana" w:hAnsi="Verdana"/>
          <w:sz w:val="20"/>
          <w:szCs w:val="20"/>
          <w:lang w:val="en-US"/>
        </w:rPr>
        <w:t>Plan</w:t>
      </w:r>
      <w:r w:rsidRPr="00D75D81">
        <w:rPr>
          <w:rFonts w:ascii="Verdana" w:hAnsi="Verdana"/>
          <w:sz w:val="20"/>
          <w:szCs w:val="20"/>
          <w:lang w:val="en-US"/>
        </w:rPr>
        <w:t xml:space="preserve"> is a compact radiator, with a beautiful decorative flat front, specially designed for use in home renovations. Its very specific dimensions make it possible to replace the old cast iron and </w:t>
      </w:r>
      <w:r>
        <w:rPr>
          <w:rFonts w:ascii="Verdana" w:hAnsi="Verdana"/>
          <w:sz w:val="20"/>
          <w:szCs w:val="20"/>
          <w:lang w:val="en-US"/>
        </w:rPr>
        <w:t xml:space="preserve">column </w:t>
      </w:r>
      <w:r w:rsidRPr="00D75D81">
        <w:rPr>
          <w:rFonts w:ascii="Verdana" w:hAnsi="Verdana"/>
          <w:sz w:val="20"/>
          <w:szCs w:val="20"/>
          <w:lang w:val="en-US"/>
        </w:rPr>
        <w:t>radiators while preserving the existing pipes. Simple and quick installation is possible without conversion. In addition, this radiator offers the same advantages as a compact radiator thanks to its finish with a sturdy housing and decorative grille.</w:t>
      </w:r>
    </w:p>
    <w:p w14:paraId="18CEA1DE" w14:textId="77777777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</w:p>
    <w:p w14:paraId="4A247054" w14:textId="06CEAE81" w:rsidR="00792B70" w:rsidRPr="00792B70" w:rsidRDefault="00792B70" w:rsidP="00D75D8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Product:</w:t>
      </w:r>
      <w:r w:rsidRPr="00792B70">
        <w:rPr>
          <w:rFonts w:ascii="Verdana" w:hAnsi="Verdana"/>
          <w:sz w:val="16"/>
          <w:szCs w:val="16"/>
          <w:lang w:val="en-US"/>
        </w:rPr>
        <w:tab/>
        <w:t>the fully encased compact radiator</w:t>
      </w:r>
      <w:r w:rsidR="00D75D81">
        <w:rPr>
          <w:rFonts w:ascii="Verdana" w:hAnsi="Verdana"/>
          <w:sz w:val="16"/>
          <w:szCs w:val="16"/>
          <w:lang w:val="en-US"/>
        </w:rPr>
        <w:t xml:space="preserve"> with a flat front</w:t>
      </w:r>
      <w:r w:rsidRPr="00792B70">
        <w:rPr>
          <w:rFonts w:ascii="Verdana" w:hAnsi="Verdana"/>
          <w:sz w:val="16"/>
          <w:szCs w:val="16"/>
          <w:lang w:val="en-US"/>
        </w:rPr>
        <w:t xml:space="preserve"> specifically developed for the renovation market</w:t>
      </w:r>
    </w:p>
    <w:p w14:paraId="72F62692" w14:textId="0FA2DB09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Finishing:</w:t>
      </w:r>
      <w:r w:rsidRPr="00792B70">
        <w:rPr>
          <w:rFonts w:ascii="Verdana" w:hAnsi="Verdana"/>
          <w:sz w:val="16"/>
          <w:szCs w:val="16"/>
          <w:lang w:val="en-US"/>
        </w:rPr>
        <w:tab/>
      </w:r>
      <w:r w:rsidR="00D75D81">
        <w:rPr>
          <w:rFonts w:ascii="Verdana" w:hAnsi="Verdana"/>
          <w:sz w:val="16"/>
          <w:szCs w:val="16"/>
          <w:lang w:val="en-US"/>
        </w:rPr>
        <w:t xml:space="preserve">decorative flat front, </w:t>
      </w:r>
      <w:r w:rsidRPr="00792B70">
        <w:rPr>
          <w:rFonts w:ascii="Verdana" w:hAnsi="Verdana"/>
          <w:sz w:val="16"/>
          <w:szCs w:val="16"/>
          <w:lang w:val="en-US"/>
        </w:rPr>
        <w:t>upper grille and side panels</w:t>
      </w:r>
    </w:p>
    <w:p w14:paraId="6832A9FF" w14:textId="7EFF1111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Also supplied:</w:t>
      </w:r>
      <w:r w:rsidRPr="00792B70">
        <w:rPr>
          <w:rFonts w:ascii="Verdana" w:hAnsi="Verdana"/>
          <w:sz w:val="16"/>
          <w:szCs w:val="16"/>
          <w:lang w:val="en-US"/>
        </w:rPr>
        <w:tab/>
      </w:r>
      <w:r w:rsidR="0030213C" w:rsidRPr="00AD6291">
        <w:rPr>
          <w:rFonts w:ascii="Verdana" w:hAnsi="Verdana"/>
          <w:sz w:val="16"/>
          <w:szCs w:val="16"/>
          <w:lang w:val="en-US"/>
        </w:rPr>
        <w:t xml:space="preserve">installation </w:t>
      </w:r>
      <w:r w:rsidRPr="00792B70">
        <w:rPr>
          <w:rFonts w:ascii="Verdana" w:hAnsi="Verdana"/>
          <w:sz w:val="16"/>
          <w:szCs w:val="16"/>
          <w:lang w:val="en-US"/>
        </w:rPr>
        <w:t>instructions</w:t>
      </w:r>
    </w:p>
    <w:p w14:paraId="7AB07852" w14:textId="77777777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Connections:</w:t>
      </w:r>
      <w:r w:rsidRPr="00792B70">
        <w:rPr>
          <w:rFonts w:ascii="Verdana" w:hAnsi="Verdana"/>
          <w:sz w:val="16"/>
          <w:szCs w:val="16"/>
          <w:lang w:val="en-US"/>
        </w:rPr>
        <w:tab/>
        <w:t>4 x ½” female connection</w:t>
      </w:r>
    </w:p>
    <w:p w14:paraId="5F04D614" w14:textId="77777777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Lugs:</w:t>
      </w:r>
      <w:r w:rsidRPr="00792B70">
        <w:rPr>
          <w:rFonts w:ascii="Verdana" w:hAnsi="Verdana"/>
          <w:sz w:val="16"/>
          <w:szCs w:val="16"/>
          <w:lang w:val="en-US"/>
        </w:rPr>
        <w:tab/>
        <w:t>2 pairs of mounting lugs up to 1.600 mm and 3 pairs from 1.800 mm</w:t>
      </w:r>
    </w:p>
    <w:p w14:paraId="57959382" w14:textId="77777777" w:rsidR="00792B70" w:rsidRPr="00792B70" w:rsidRDefault="00792B70" w:rsidP="0015257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Packaging:</w:t>
      </w:r>
      <w:r w:rsidRPr="00792B70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2048BEB1" w14:textId="54AD4170" w:rsidR="00792B70" w:rsidRPr="00792B70" w:rsidRDefault="00792B70" w:rsidP="0015257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Warranty:</w:t>
      </w:r>
      <w:r w:rsidRPr="00792B70">
        <w:rPr>
          <w:rFonts w:ascii="Verdana" w:hAnsi="Verdana"/>
          <w:sz w:val="16"/>
          <w:szCs w:val="16"/>
          <w:lang w:val="en-US"/>
        </w:rPr>
        <w:tab/>
        <w:t xml:space="preserve">10 years, as long as the installation instructions have been followed and </w:t>
      </w:r>
      <w:r w:rsidR="00374631">
        <w:rPr>
          <w:rFonts w:ascii="Verdana" w:hAnsi="Verdana"/>
          <w:sz w:val="16"/>
          <w:szCs w:val="16"/>
          <w:lang w:val="en-US"/>
        </w:rPr>
        <w:t>Henrad</w:t>
      </w:r>
      <w:r w:rsidRPr="00792B70">
        <w:rPr>
          <w:rFonts w:ascii="Verdana" w:hAnsi="Verdana"/>
          <w:sz w:val="16"/>
          <w:szCs w:val="16"/>
          <w:lang w:val="en-US"/>
        </w:rPr>
        <w:t>’s warranty conditions have been met.</w:t>
      </w:r>
    </w:p>
    <w:p w14:paraId="21C84553" w14:textId="43205FBC" w:rsidR="00792B70" w:rsidRPr="00792B70" w:rsidRDefault="00792B70" w:rsidP="0015257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Paint process:</w:t>
      </w:r>
      <w:r w:rsidRPr="00792B70">
        <w:rPr>
          <w:rFonts w:ascii="Verdana" w:hAnsi="Verdana"/>
          <w:sz w:val="16"/>
          <w:szCs w:val="16"/>
          <w:lang w:val="en-US"/>
        </w:rPr>
        <w:tab/>
        <w:t xml:space="preserve">All radiators are degreased, </w:t>
      </w:r>
      <w:proofErr w:type="spellStart"/>
      <w:r w:rsidRPr="00792B70">
        <w:rPr>
          <w:rFonts w:ascii="Verdana" w:hAnsi="Verdana"/>
          <w:sz w:val="16"/>
          <w:szCs w:val="16"/>
          <w:lang w:val="en-US"/>
        </w:rPr>
        <w:t>phosphated</w:t>
      </w:r>
      <w:proofErr w:type="spellEnd"/>
      <w:r w:rsidRPr="00792B70">
        <w:rPr>
          <w:rFonts w:ascii="Verdana" w:hAnsi="Verdana"/>
          <w:sz w:val="16"/>
          <w:szCs w:val="16"/>
          <w:lang w:val="en-US"/>
        </w:rPr>
        <w:t xml:space="preserve">, cataphoretically primed and powder-coated in </w:t>
      </w:r>
      <w:r w:rsidR="00374631">
        <w:rPr>
          <w:rFonts w:ascii="Verdana" w:hAnsi="Verdana"/>
          <w:sz w:val="16"/>
          <w:szCs w:val="16"/>
          <w:lang w:val="en-US"/>
        </w:rPr>
        <w:t>Henrad</w:t>
      </w:r>
      <w:r w:rsidRPr="00792B70">
        <w:rPr>
          <w:rFonts w:ascii="Verdana" w:hAnsi="Verdana"/>
          <w:sz w:val="16"/>
          <w:szCs w:val="16"/>
          <w:lang w:val="en-US"/>
        </w:rPr>
        <w:t xml:space="preserve"> white 9016 as standard.</w:t>
      </w:r>
    </w:p>
    <w:p w14:paraId="1B183D66" w14:textId="34D6DF47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Colours:</w:t>
      </w:r>
      <w:r w:rsidRPr="00792B70">
        <w:rPr>
          <w:rFonts w:ascii="Verdana" w:hAnsi="Verdana"/>
          <w:sz w:val="16"/>
          <w:szCs w:val="16"/>
          <w:lang w:val="en-US"/>
        </w:rPr>
        <w:tab/>
      </w:r>
      <w:r w:rsidR="00374631">
        <w:rPr>
          <w:rFonts w:ascii="Verdana" w:hAnsi="Verdana"/>
          <w:sz w:val="16"/>
          <w:szCs w:val="16"/>
          <w:lang w:val="en-US"/>
        </w:rPr>
        <w:t>Henrad</w:t>
      </w:r>
      <w:r w:rsidRPr="00792B70">
        <w:rPr>
          <w:rFonts w:ascii="Verdana" w:hAnsi="Verdana"/>
          <w:sz w:val="16"/>
          <w:szCs w:val="16"/>
          <w:lang w:val="en-US"/>
        </w:rPr>
        <w:t xml:space="preserve"> white 9016 + 35 different </w:t>
      </w:r>
      <w:r w:rsidR="00374631">
        <w:rPr>
          <w:rFonts w:ascii="Verdana" w:hAnsi="Verdana"/>
          <w:sz w:val="16"/>
          <w:szCs w:val="16"/>
          <w:lang w:val="en-US"/>
        </w:rPr>
        <w:t>Henrad</w:t>
      </w:r>
      <w:r w:rsidRPr="00792B70">
        <w:rPr>
          <w:rFonts w:ascii="Verdana" w:hAnsi="Verdana"/>
          <w:sz w:val="16"/>
          <w:szCs w:val="16"/>
          <w:lang w:val="en-US"/>
        </w:rPr>
        <w:t xml:space="preserve"> colours and about 200 RAL-colours are possible</w:t>
      </w:r>
    </w:p>
    <w:p w14:paraId="49FE217E" w14:textId="2545CB10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Max. operating pressure:</w:t>
      </w:r>
      <w:r w:rsidRPr="00792B70">
        <w:rPr>
          <w:rFonts w:ascii="Verdana" w:hAnsi="Verdana"/>
          <w:sz w:val="16"/>
          <w:szCs w:val="16"/>
          <w:lang w:val="en-US"/>
        </w:rPr>
        <w:tab/>
        <w:t xml:space="preserve">10 bar (tested </w:t>
      </w:r>
      <w:r w:rsidR="00396E20">
        <w:rPr>
          <w:rFonts w:ascii="Verdana" w:hAnsi="Verdana"/>
          <w:sz w:val="16"/>
          <w:szCs w:val="16"/>
          <w:lang w:val="en-US"/>
        </w:rPr>
        <w:t>to</w:t>
      </w:r>
      <w:r w:rsidRPr="00792B70">
        <w:rPr>
          <w:rFonts w:ascii="Verdana" w:hAnsi="Verdana"/>
          <w:sz w:val="16"/>
          <w:szCs w:val="16"/>
          <w:lang w:val="en-US"/>
        </w:rPr>
        <w:t xml:space="preserve"> 13 bar)</w:t>
      </w:r>
    </w:p>
    <w:p w14:paraId="3557B278" w14:textId="77777777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Max. operating temperature:</w:t>
      </w:r>
      <w:r w:rsidRPr="00792B70">
        <w:rPr>
          <w:rFonts w:ascii="Verdana" w:hAnsi="Verdana"/>
          <w:sz w:val="16"/>
          <w:szCs w:val="16"/>
          <w:lang w:val="en-US"/>
        </w:rPr>
        <w:tab/>
        <w:t>110 °C</w:t>
      </w:r>
    </w:p>
    <w:p w14:paraId="00667B51" w14:textId="77777777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Conformity:</w:t>
      </w:r>
      <w:r w:rsidRPr="00792B70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76957E1B" w14:textId="77777777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Types:</w:t>
      </w:r>
      <w:r w:rsidRPr="00792B70">
        <w:rPr>
          <w:rFonts w:ascii="Verdana" w:hAnsi="Verdana"/>
          <w:sz w:val="16"/>
          <w:szCs w:val="16"/>
          <w:lang w:val="en-US"/>
        </w:rPr>
        <w:tab/>
        <w:t>21 | 22 | 33</w:t>
      </w:r>
    </w:p>
    <w:p w14:paraId="6013CE0A" w14:textId="75B9960C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Heights:</w:t>
      </w:r>
      <w:r w:rsidRPr="00792B70">
        <w:rPr>
          <w:rFonts w:ascii="Verdana" w:hAnsi="Verdana"/>
          <w:sz w:val="16"/>
          <w:szCs w:val="16"/>
          <w:lang w:val="en-US"/>
        </w:rPr>
        <w:tab/>
        <w:t>550 | 950 mm</w:t>
      </w:r>
    </w:p>
    <w:p w14:paraId="72D44400" w14:textId="7E25694B" w:rsidR="00792B7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Lengths:</w:t>
      </w:r>
      <w:r w:rsidRPr="00792B70">
        <w:rPr>
          <w:rFonts w:ascii="Verdana" w:hAnsi="Verdana"/>
          <w:sz w:val="16"/>
          <w:szCs w:val="16"/>
          <w:lang w:val="en-US"/>
        </w:rPr>
        <w:tab/>
        <w:t xml:space="preserve">400 – </w:t>
      </w:r>
      <w:r w:rsidR="00D75D81">
        <w:rPr>
          <w:rFonts w:ascii="Verdana" w:hAnsi="Verdana"/>
          <w:sz w:val="16"/>
          <w:szCs w:val="16"/>
          <w:lang w:val="en-US"/>
        </w:rPr>
        <w:t>2</w:t>
      </w:r>
      <w:r w:rsidRPr="00792B70">
        <w:rPr>
          <w:rFonts w:ascii="Verdana" w:hAnsi="Verdana"/>
          <w:sz w:val="16"/>
          <w:szCs w:val="16"/>
          <w:lang w:val="en-US"/>
        </w:rPr>
        <w:t>.000 mm</w:t>
      </w:r>
    </w:p>
    <w:p w14:paraId="5441A331" w14:textId="79A13654" w:rsidR="001D5220" w:rsidRPr="00792B70" w:rsidRDefault="00792B70" w:rsidP="00792B7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92B70">
        <w:rPr>
          <w:rFonts w:ascii="Verdana" w:hAnsi="Verdana"/>
          <w:sz w:val="16"/>
          <w:szCs w:val="16"/>
          <w:lang w:val="en-US"/>
        </w:rPr>
        <w:t>Depths:</w:t>
      </w:r>
      <w:r w:rsidRPr="00792B70">
        <w:rPr>
          <w:rFonts w:ascii="Verdana" w:hAnsi="Verdana"/>
          <w:sz w:val="16"/>
          <w:szCs w:val="16"/>
          <w:lang w:val="en-US"/>
        </w:rPr>
        <w:tab/>
        <w:t>7</w:t>
      </w:r>
      <w:r w:rsidR="00D75D81">
        <w:rPr>
          <w:rFonts w:ascii="Verdana" w:hAnsi="Verdana"/>
          <w:sz w:val="16"/>
          <w:szCs w:val="16"/>
          <w:lang w:val="en-US"/>
        </w:rPr>
        <w:t>9</w:t>
      </w:r>
      <w:r w:rsidRPr="00792B70">
        <w:rPr>
          <w:rFonts w:ascii="Verdana" w:hAnsi="Verdana"/>
          <w:sz w:val="16"/>
          <w:szCs w:val="16"/>
          <w:lang w:val="en-US"/>
        </w:rPr>
        <w:t xml:space="preserve"> | 10</w:t>
      </w:r>
      <w:r w:rsidR="00D75D81">
        <w:rPr>
          <w:rFonts w:ascii="Verdana" w:hAnsi="Verdana"/>
          <w:sz w:val="16"/>
          <w:szCs w:val="16"/>
          <w:lang w:val="en-US"/>
        </w:rPr>
        <w:t>2</w:t>
      </w:r>
      <w:r w:rsidRPr="00792B70">
        <w:rPr>
          <w:rFonts w:ascii="Verdana" w:hAnsi="Verdana"/>
          <w:sz w:val="16"/>
          <w:szCs w:val="16"/>
          <w:lang w:val="en-US"/>
        </w:rPr>
        <w:t xml:space="preserve"> | 1</w:t>
      </w:r>
      <w:r w:rsidR="00D75D81">
        <w:rPr>
          <w:rFonts w:ascii="Verdana" w:hAnsi="Verdana"/>
          <w:sz w:val="16"/>
          <w:szCs w:val="16"/>
          <w:lang w:val="en-US"/>
        </w:rPr>
        <w:t>60</w:t>
      </w:r>
      <w:r w:rsidRPr="00792B70">
        <w:rPr>
          <w:rFonts w:ascii="Verdana" w:hAnsi="Verdana"/>
          <w:sz w:val="16"/>
          <w:szCs w:val="16"/>
          <w:lang w:val="en-US"/>
        </w:rPr>
        <w:t xml:space="preserve"> mm</w:t>
      </w:r>
    </w:p>
    <w:sectPr w:rsidR="001D5220" w:rsidRPr="00792B70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1BA9" w14:textId="77777777" w:rsidR="007526CA" w:rsidRDefault="007526CA" w:rsidP="00AD4C15">
      <w:pPr>
        <w:spacing w:after="0" w:line="240" w:lineRule="auto"/>
      </w:pPr>
      <w:r>
        <w:separator/>
      </w:r>
    </w:p>
  </w:endnote>
  <w:endnote w:type="continuationSeparator" w:id="0">
    <w:p w14:paraId="6985514F" w14:textId="77777777" w:rsidR="007526CA" w:rsidRDefault="007526CA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6105" w14:textId="77777777" w:rsidR="007526CA" w:rsidRDefault="007526CA" w:rsidP="00AD4C15">
      <w:pPr>
        <w:spacing w:after="0" w:line="240" w:lineRule="auto"/>
      </w:pPr>
      <w:r>
        <w:separator/>
      </w:r>
    </w:p>
  </w:footnote>
  <w:footnote w:type="continuationSeparator" w:id="0">
    <w:p w14:paraId="31FC9EB3" w14:textId="77777777" w:rsidR="007526CA" w:rsidRDefault="007526CA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37619"/>
    <w:rsid w:val="00041B7A"/>
    <w:rsid w:val="00064364"/>
    <w:rsid w:val="00077E6D"/>
    <w:rsid w:val="000A6419"/>
    <w:rsid w:val="000B3001"/>
    <w:rsid w:val="000B6098"/>
    <w:rsid w:val="000C7274"/>
    <w:rsid w:val="000C7738"/>
    <w:rsid w:val="000D018D"/>
    <w:rsid w:val="000E10FE"/>
    <w:rsid w:val="00106605"/>
    <w:rsid w:val="0012059F"/>
    <w:rsid w:val="00124A8C"/>
    <w:rsid w:val="00134A98"/>
    <w:rsid w:val="0014139F"/>
    <w:rsid w:val="001419BA"/>
    <w:rsid w:val="00146C1B"/>
    <w:rsid w:val="0015257C"/>
    <w:rsid w:val="001550A6"/>
    <w:rsid w:val="00156040"/>
    <w:rsid w:val="00163D77"/>
    <w:rsid w:val="001D2832"/>
    <w:rsid w:val="001D5220"/>
    <w:rsid w:val="001F4A3F"/>
    <w:rsid w:val="00206DBF"/>
    <w:rsid w:val="0021794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B40BD"/>
    <w:rsid w:val="002E3F18"/>
    <w:rsid w:val="0030213C"/>
    <w:rsid w:val="0032244A"/>
    <w:rsid w:val="00325BAF"/>
    <w:rsid w:val="003472D1"/>
    <w:rsid w:val="0035097C"/>
    <w:rsid w:val="00355749"/>
    <w:rsid w:val="00360FFA"/>
    <w:rsid w:val="00374631"/>
    <w:rsid w:val="003915FB"/>
    <w:rsid w:val="00396E20"/>
    <w:rsid w:val="003C15E3"/>
    <w:rsid w:val="003C2724"/>
    <w:rsid w:val="003E5236"/>
    <w:rsid w:val="003F0F2E"/>
    <w:rsid w:val="003F2AF8"/>
    <w:rsid w:val="00402A8F"/>
    <w:rsid w:val="00422C03"/>
    <w:rsid w:val="00430D82"/>
    <w:rsid w:val="00432047"/>
    <w:rsid w:val="004538D2"/>
    <w:rsid w:val="00456F46"/>
    <w:rsid w:val="0046476B"/>
    <w:rsid w:val="00465824"/>
    <w:rsid w:val="00473FF4"/>
    <w:rsid w:val="00480990"/>
    <w:rsid w:val="004B3722"/>
    <w:rsid w:val="004E18F9"/>
    <w:rsid w:val="00500A84"/>
    <w:rsid w:val="00516CF3"/>
    <w:rsid w:val="00517EDD"/>
    <w:rsid w:val="005221E5"/>
    <w:rsid w:val="00554692"/>
    <w:rsid w:val="00566A99"/>
    <w:rsid w:val="00576BD0"/>
    <w:rsid w:val="005860AA"/>
    <w:rsid w:val="005A796E"/>
    <w:rsid w:val="005C25D2"/>
    <w:rsid w:val="005E2C5D"/>
    <w:rsid w:val="00611F8B"/>
    <w:rsid w:val="006246A8"/>
    <w:rsid w:val="00625FC3"/>
    <w:rsid w:val="0063081C"/>
    <w:rsid w:val="006329F3"/>
    <w:rsid w:val="00632DD5"/>
    <w:rsid w:val="00642F1D"/>
    <w:rsid w:val="00657B4E"/>
    <w:rsid w:val="00663010"/>
    <w:rsid w:val="00674502"/>
    <w:rsid w:val="00680DE3"/>
    <w:rsid w:val="00686882"/>
    <w:rsid w:val="00696175"/>
    <w:rsid w:val="006A1004"/>
    <w:rsid w:val="006B0057"/>
    <w:rsid w:val="006B1293"/>
    <w:rsid w:val="006B4A30"/>
    <w:rsid w:val="006B65EC"/>
    <w:rsid w:val="006D3835"/>
    <w:rsid w:val="006D4E2A"/>
    <w:rsid w:val="00723F5E"/>
    <w:rsid w:val="00744284"/>
    <w:rsid w:val="0074554A"/>
    <w:rsid w:val="007526CA"/>
    <w:rsid w:val="00770BBE"/>
    <w:rsid w:val="007904D9"/>
    <w:rsid w:val="00792B70"/>
    <w:rsid w:val="007A002C"/>
    <w:rsid w:val="007A5FBF"/>
    <w:rsid w:val="007B0A65"/>
    <w:rsid w:val="007B2136"/>
    <w:rsid w:val="007F5A76"/>
    <w:rsid w:val="00823956"/>
    <w:rsid w:val="0082767A"/>
    <w:rsid w:val="00852C27"/>
    <w:rsid w:val="00881F4A"/>
    <w:rsid w:val="008829B5"/>
    <w:rsid w:val="00882C83"/>
    <w:rsid w:val="00896594"/>
    <w:rsid w:val="008B6EF1"/>
    <w:rsid w:val="009341B0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9C3F03"/>
    <w:rsid w:val="00A077AA"/>
    <w:rsid w:val="00A30275"/>
    <w:rsid w:val="00A62D6B"/>
    <w:rsid w:val="00A66031"/>
    <w:rsid w:val="00A67F27"/>
    <w:rsid w:val="00A825C6"/>
    <w:rsid w:val="00AB3D29"/>
    <w:rsid w:val="00AC1E60"/>
    <w:rsid w:val="00AC741A"/>
    <w:rsid w:val="00AC7EB8"/>
    <w:rsid w:val="00AD1BEA"/>
    <w:rsid w:val="00AD4C15"/>
    <w:rsid w:val="00AF16AD"/>
    <w:rsid w:val="00B10BC5"/>
    <w:rsid w:val="00B215A7"/>
    <w:rsid w:val="00B57D8B"/>
    <w:rsid w:val="00B9027A"/>
    <w:rsid w:val="00BA0105"/>
    <w:rsid w:val="00BE451E"/>
    <w:rsid w:val="00BF065A"/>
    <w:rsid w:val="00C243C1"/>
    <w:rsid w:val="00C3611C"/>
    <w:rsid w:val="00C43039"/>
    <w:rsid w:val="00C66390"/>
    <w:rsid w:val="00C73932"/>
    <w:rsid w:val="00C91886"/>
    <w:rsid w:val="00CB0617"/>
    <w:rsid w:val="00CB504F"/>
    <w:rsid w:val="00D05C71"/>
    <w:rsid w:val="00D17245"/>
    <w:rsid w:val="00D42BC5"/>
    <w:rsid w:val="00D43FA3"/>
    <w:rsid w:val="00D52CA4"/>
    <w:rsid w:val="00D75D81"/>
    <w:rsid w:val="00D91118"/>
    <w:rsid w:val="00DA2A41"/>
    <w:rsid w:val="00DE7451"/>
    <w:rsid w:val="00DF5FEF"/>
    <w:rsid w:val="00DF73DB"/>
    <w:rsid w:val="00E028A0"/>
    <w:rsid w:val="00E05E0D"/>
    <w:rsid w:val="00E11295"/>
    <w:rsid w:val="00E27420"/>
    <w:rsid w:val="00E565B0"/>
    <w:rsid w:val="00E643A2"/>
    <w:rsid w:val="00E76EFA"/>
    <w:rsid w:val="00E81551"/>
    <w:rsid w:val="00EB15F6"/>
    <w:rsid w:val="00EB3A04"/>
    <w:rsid w:val="00EB5050"/>
    <w:rsid w:val="00EC7BA9"/>
    <w:rsid w:val="00EE5707"/>
    <w:rsid w:val="00F06308"/>
    <w:rsid w:val="00F16A43"/>
    <w:rsid w:val="00F34597"/>
    <w:rsid w:val="00F6221A"/>
    <w:rsid w:val="00F6534E"/>
    <w:rsid w:val="00F6663B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85B8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2F27-9821-4653-A67F-2006C428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8</cp:revision>
  <dcterms:created xsi:type="dcterms:W3CDTF">2018-07-10T10:13:00Z</dcterms:created>
  <dcterms:modified xsi:type="dcterms:W3CDTF">2022-07-14T07:16:00Z</dcterms:modified>
</cp:coreProperties>
</file>